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8E" w:rsidRPr="00AE63CF" w:rsidRDefault="00AE63CF" w:rsidP="00AE63CF">
      <w:pPr>
        <w:jc w:val="center"/>
        <w:rPr>
          <w:rFonts w:ascii="Comic Sans MS" w:hAnsi="Comic Sans MS" w:cs="Times New Roman"/>
          <w:b/>
          <w:i/>
          <w:color w:val="00B050"/>
          <w:sz w:val="44"/>
          <w:szCs w:val="24"/>
          <w:u w:val="single"/>
        </w:rPr>
      </w:pPr>
      <w:r w:rsidRPr="00AE63CF">
        <w:rPr>
          <w:rFonts w:ascii="Comic Sans MS" w:hAnsi="Comic Sans MS" w:cs="Times New Roman"/>
          <w:b/>
          <w:i/>
          <w:color w:val="00B050"/>
          <w:sz w:val="44"/>
          <w:szCs w:val="24"/>
          <w:u w:val="single"/>
        </w:rPr>
        <w:t>Батькам про права дитини</w:t>
      </w:r>
      <w:bookmarkStart w:id="0" w:name="_GoBack"/>
      <w:bookmarkEnd w:id="0"/>
    </w:p>
    <w:p w:rsidR="00D85B8E" w:rsidRPr="00AE63CF" w:rsidRDefault="00AE63CF" w:rsidP="00AE63C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AE63C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32"/>
          <w:szCs w:val="24"/>
        </w:rPr>
        <w:t xml:space="preserve">Усі люди на Землі мають </w:t>
      </w:r>
      <w:r w:rsidRPr="00AE63CF">
        <w:rPr>
          <w:rFonts w:ascii="Times New Roman" w:hAnsi="Times New Roman" w:cs="Times New Roman"/>
          <w:b/>
          <w:bCs/>
          <w:i/>
          <w:iCs/>
          <w:color w:val="000000"/>
          <w:spacing w:val="8"/>
          <w:sz w:val="32"/>
          <w:szCs w:val="24"/>
        </w:rPr>
        <w:t>рівні права та свободи</w:t>
      </w:r>
      <w:r w:rsidRPr="00AE63CF">
        <w:rPr>
          <w:rFonts w:ascii="Times New Roman" w:hAnsi="Times New Roman" w:cs="Times New Roman"/>
          <w:bCs/>
          <w:i/>
          <w:iCs/>
          <w:color w:val="000000"/>
          <w:spacing w:val="8"/>
          <w:sz w:val="32"/>
          <w:szCs w:val="24"/>
        </w:rPr>
        <w:t xml:space="preserve">. </w:t>
      </w:r>
      <w:r w:rsidRPr="00AE63CF">
        <w:rPr>
          <w:rFonts w:ascii="Times New Roman" w:hAnsi="Times New Roman" w:cs="Times New Roman"/>
          <w:bCs/>
          <w:i/>
          <w:iCs/>
          <w:color w:val="000000"/>
          <w:spacing w:val="8"/>
          <w:sz w:val="32"/>
          <w:szCs w:val="24"/>
        </w:rPr>
        <w:br/>
      </w:r>
      <w:r w:rsidRPr="00AE63CF">
        <w:rPr>
          <w:rFonts w:ascii="Times New Roman" w:hAnsi="Times New Roman" w:cs="Times New Roman"/>
          <w:bCs/>
          <w:color w:val="000000"/>
          <w:spacing w:val="8"/>
          <w:sz w:val="32"/>
          <w:szCs w:val="24"/>
        </w:rPr>
        <w:t>Ці</w:t>
      </w:r>
      <w:r w:rsidRPr="00AE63CF">
        <w:rPr>
          <w:rFonts w:ascii="Times New Roman" w:hAnsi="Times New Roman" w:cs="Times New Roman"/>
          <w:b/>
          <w:bCs/>
          <w:color w:val="000000"/>
          <w:spacing w:val="8"/>
          <w:sz w:val="32"/>
          <w:szCs w:val="24"/>
        </w:rPr>
        <w:t xml:space="preserve"> </w:t>
      </w:r>
      <w:r w:rsidRPr="00AE63CF">
        <w:rPr>
          <w:rFonts w:ascii="Times New Roman" w:hAnsi="Times New Roman" w:cs="Times New Roman"/>
          <w:color w:val="000000"/>
          <w:spacing w:val="5"/>
          <w:sz w:val="32"/>
          <w:szCs w:val="24"/>
        </w:rPr>
        <w:t xml:space="preserve">права закріплені Загальною </w:t>
      </w:r>
      <w:r w:rsidRPr="00AE63CF">
        <w:rPr>
          <w:rFonts w:ascii="Times New Roman" w:hAnsi="Times New Roman" w:cs="Times New Roman"/>
          <w:color w:val="000000"/>
          <w:spacing w:val="6"/>
          <w:sz w:val="32"/>
          <w:szCs w:val="24"/>
        </w:rPr>
        <w:t xml:space="preserve">Декларацією прав людини, що прийнята Генеральною </w:t>
      </w:r>
      <w:r w:rsidRPr="00AE63CF">
        <w:rPr>
          <w:rFonts w:ascii="Times New Roman" w:hAnsi="Times New Roman" w:cs="Times New Roman"/>
          <w:color w:val="000000"/>
          <w:sz w:val="32"/>
          <w:szCs w:val="24"/>
        </w:rPr>
        <w:t xml:space="preserve">Асамблеєю ООН в 1948 році. </w:t>
      </w:r>
      <w:r w:rsidRPr="00AE63CF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32"/>
          <w:szCs w:val="24"/>
        </w:rPr>
        <w:t xml:space="preserve">Ваша дитина, як і </w:t>
      </w:r>
      <w:r w:rsidRPr="00AE63CF">
        <w:rPr>
          <w:rFonts w:ascii="Times New Roman" w:hAnsi="Times New Roman" w:cs="Times New Roman"/>
          <w:b/>
          <w:i/>
          <w:iCs/>
          <w:color w:val="000000"/>
          <w:spacing w:val="-2"/>
          <w:sz w:val="32"/>
          <w:szCs w:val="24"/>
        </w:rPr>
        <w:t>будь-</w:t>
      </w:r>
      <w:r w:rsidRPr="00AE63C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32"/>
          <w:szCs w:val="24"/>
        </w:rPr>
        <w:t xml:space="preserve">яка інша людина, має рівні </w:t>
      </w:r>
      <w:r w:rsidRPr="00AE63CF">
        <w:rPr>
          <w:rFonts w:ascii="Times New Roman" w:hAnsi="Times New Roman" w:cs="Times New Roman"/>
          <w:b/>
          <w:bCs/>
          <w:i/>
          <w:iCs/>
          <w:color w:val="000000"/>
          <w:sz w:val="32"/>
          <w:szCs w:val="24"/>
        </w:rPr>
        <w:t xml:space="preserve">людські права. </w:t>
      </w:r>
      <w:r w:rsidRPr="00AE63CF">
        <w:rPr>
          <w:rFonts w:ascii="Times New Roman" w:hAnsi="Times New Roman" w:cs="Times New Roman"/>
          <w:color w:val="000000"/>
          <w:sz w:val="32"/>
          <w:szCs w:val="24"/>
        </w:rPr>
        <w:t xml:space="preserve">Права </w:t>
      </w:r>
      <w:r w:rsidRPr="00AE63CF">
        <w:rPr>
          <w:rFonts w:ascii="Times New Roman" w:hAnsi="Times New Roman" w:cs="Times New Roman"/>
          <w:color w:val="000000"/>
          <w:sz w:val="32"/>
          <w:szCs w:val="24"/>
        </w:rPr>
        <w:t>дити</w:t>
      </w:r>
      <w:r w:rsidRPr="00AE63CF">
        <w:rPr>
          <w:rFonts w:ascii="Times New Roman" w:hAnsi="Times New Roman" w:cs="Times New Roman"/>
          <w:color w:val="000000"/>
          <w:sz w:val="32"/>
          <w:szCs w:val="24"/>
        </w:rPr>
        <w:softHyphen/>
      </w:r>
      <w:r w:rsidRPr="00AE63CF">
        <w:rPr>
          <w:rFonts w:ascii="Times New Roman" w:hAnsi="Times New Roman" w:cs="Times New Roman"/>
          <w:color w:val="000000"/>
          <w:spacing w:val="8"/>
          <w:sz w:val="32"/>
          <w:szCs w:val="24"/>
        </w:rPr>
        <w:t xml:space="preserve">ни закріплені Конвенцією </w:t>
      </w:r>
      <w:r w:rsidRPr="00AE63CF">
        <w:rPr>
          <w:rFonts w:ascii="Times New Roman" w:hAnsi="Times New Roman" w:cs="Times New Roman"/>
          <w:color w:val="000000"/>
          <w:spacing w:val="5"/>
          <w:sz w:val="32"/>
          <w:szCs w:val="24"/>
        </w:rPr>
        <w:t>про права дитини, проголо</w:t>
      </w:r>
      <w:r w:rsidRPr="00AE63CF">
        <w:rPr>
          <w:rFonts w:ascii="Times New Roman" w:hAnsi="Times New Roman" w:cs="Times New Roman"/>
          <w:color w:val="000000"/>
          <w:spacing w:val="5"/>
          <w:sz w:val="32"/>
          <w:szCs w:val="24"/>
        </w:rPr>
        <w:softHyphen/>
      </w:r>
      <w:r w:rsidRPr="00AE63CF">
        <w:rPr>
          <w:rFonts w:ascii="Times New Roman" w:hAnsi="Times New Roman" w:cs="Times New Roman"/>
          <w:color w:val="000000"/>
          <w:spacing w:val="4"/>
          <w:sz w:val="32"/>
          <w:szCs w:val="24"/>
        </w:rPr>
        <w:t>шеній Генеральною Асамб</w:t>
      </w:r>
      <w:r w:rsidRPr="00AE63CF">
        <w:rPr>
          <w:rFonts w:ascii="Times New Roman" w:hAnsi="Times New Roman" w:cs="Times New Roman"/>
          <w:color w:val="000000"/>
          <w:spacing w:val="4"/>
          <w:sz w:val="32"/>
          <w:szCs w:val="24"/>
        </w:rPr>
        <w:softHyphen/>
      </w:r>
      <w:r w:rsidRPr="00AE63CF">
        <w:rPr>
          <w:rFonts w:ascii="Times New Roman" w:hAnsi="Times New Roman" w:cs="Times New Roman"/>
          <w:color w:val="000000"/>
          <w:spacing w:val="7"/>
          <w:sz w:val="32"/>
          <w:szCs w:val="24"/>
        </w:rPr>
        <w:t>леєю ООН 20.02.89 р.</w:t>
      </w:r>
    </w:p>
    <w:p w:rsidR="00D85B8E" w:rsidRPr="00D85B8E" w:rsidRDefault="00AE63CF" w:rsidP="00301061">
      <w:pPr>
        <w:shd w:val="clear" w:color="auto" w:fill="FFFFFF"/>
        <w:tabs>
          <w:tab w:val="left" w:pos="5245"/>
        </w:tabs>
        <w:ind w:firstLine="567"/>
        <w:jc w:val="both"/>
        <w:rPr>
          <w:rFonts w:ascii="Bookman Old Style" w:hAnsi="Bookman Old Style"/>
          <w:b/>
          <w:color w:val="FF0000"/>
          <w:sz w:val="32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8DBB28" wp14:editId="5351BE87">
            <wp:simplePos x="0" y="0"/>
            <wp:positionH relativeFrom="column">
              <wp:posOffset>4046220</wp:posOffset>
            </wp:positionH>
            <wp:positionV relativeFrom="paragraph">
              <wp:posOffset>19685</wp:posOffset>
            </wp:positionV>
            <wp:extent cx="2514600" cy="2219960"/>
            <wp:effectExtent l="0" t="0" r="0" b="0"/>
            <wp:wrapTight wrapText="bothSides">
              <wp:wrapPolygon edited="0">
                <wp:start x="0" y="0"/>
                <wp:lineTo x="0" y="21501"/>
                <wp:lineTo x="21436" y="21501"/>
                <wp:lineTo x="21436" y="0"/>
                <wp:lineTo x="0" y="0"/>
              </wp:wrapPolygon>
            </wp:wrapTight>
            <wp:docPr id="2" name="Рисунок 2" descr="https://encrypted-tbn1.gstatic.com/images?q=tbn:ANd9GcRqQktuSmw1fThx28ny9JecvolVNjkFqEvg5CfqdW3OtBy9s5X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RqQktuSmw1fThx28ny9JecvolVNjkFqEvg5CfqdW3OtBy9s5X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B8E">
        <w:rPr>
          <w:rFonts w:ascii="Bookman Old Style" w:hAnsi="Bookman Old Style"/>
          <w:b/>
          <w:iCs/>
          <w:color w:val="FF0000"/>
          <w:spacing w:val="-1"/>
          <w:sz w:val="32"/>
          <w:szCs w:val="24"/>
          <w:u w:val="single"/>
        </w:rPr>
        <w:t>КОЖНА ДИТИНА МАЄ ПРАВО:</w:t>
      </w:r>
      <w:r>
        <w:rPr>
          <w:rFonts w:ascii="Bookman Old Style" w:hAnsi="Bookman Old Style"/>
          <w:b/>
          <w:iCs/>
          <w:color w:val="FF0000"/>
          <w:spacing w:val="-1"/>
          <w:sz w:val="32"/>
          <w:szCs w:val="24"/>
          <w:u w:val="single"/>
        </w:rPr>
        <w:t xml:space="preserve">  </w:t>
      </w:r>
    </w:p>
    <w:p w:rsidR="00D85B8E" w:rsidRPr="00D85B8E" w:rsidRDefault="00AE63CF" w:rsidP="0080627D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24"/>
        </w:rPr>
      </w:pPr>
      <w:r w:rsidRPr="00D85B8E">
        <w:rPr>
          <w:color w:val="000000"/>
          <w:spacing w:val="8"/>
          <w:sz w:val="32"/>
          <w:szCs w:val="24"/>
        </w:rPr>
        <w:t>на рівень життя, необ</w:t>
      </w:r>
      <w:r w:rsidRPr="00D85B8E">
        <w:rPr>
          <w:color w:val="000000"/>
          <w:spacing w:val="8"/>
          <w:sz w:val="32"/>
          <w:szCs w:val="24"/>
        </w:rPr>
        <w:softHyphen/>
      </w:r>
      <w:r w:rsidRPr="00D85B8E">
        <w:rPr>
          <w:color w:val="000000"/>
          <w:spacing w:val="5"/>
          <w:sz w:val="32"/>
          <w:szCs w:val="24"/>
        </w:rPr>
        <w:t>хідний для фізичного, розу</w:t>
      </w:r>
      <w:r w:rsidRPr="00D85B8E">
        <w:rPr>
          <w:color w:val="000000"/>
          <w:spacing w:val="5"/>
          <w:sz w:val="32"/>
          <w:szCs w:val="24"/>
        </w:rPr>
        <w:softHyphen/>
      </w:r>
      <w:r w:rsidRPr="00D85B8E">
        <w:rPr>
          <w:color w:val="000000"/>
          <w:spacing w:val="6"/>
          <w:sz w:val="32"/>
          <w:szCs w:val="24"/>
        </w:rPr>
        <w:t>мового, духовного, мораль</w:t>
      </w:r>
      <w:r w:rsidRPr="00D85B8E">
        <w:rPr>
          <w:color w:val="000000"/>
          <w:spacing w:val="6"/>
          <w:sz w:val="32"/>
          <w:szCs w:val="24"/>
        </w:rPr>
        <w:softHyphen/>
      </w:r>
      <w:r w:rsidRPr="00D85B8E">
        <w:rPr>
          <w:color w:val="000000"/>
          <w:spacing w:val="5"/>
          <w:sz w:val="32"/>
          <w:szCs w:val="24"/>
        </w:rPr>
        <w:t>ного та соціального розвит</w:t>
      </w:r>
      <w:r w:rsidRPr="00D85B8E">
        <w:rPr>
          <w:color w:val="000000"/>
          <w:spacing w:val="5"/>
          <w:sz w:val="32"/>
          <w:szCs w:val="24"/>
        </w:rPr>
        <w:softHyphen/>
      </w:r>
      <w:r w:rsidRPr="00D85B8E">
        <w:rPr>
          <w:color w:val="000000"/>
          <w:spacing w:val="-4"/>
          <w:sz w:val="32"/>
          <w:szCs w:val="24"/>
        </w:rPr>
        <w:t>ку;</w:t>
      </w:r>
    </w:p>
    <w:p w:rsidR="00D85B8E" w:rsidRPr="00D85B8E" w:rsidRDefault="00AE63CF" w:rsidP="0080627D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24"/>
        </w:rPr>
      </w:pPr>
      <w:r w:rsidRPr="00D85B8E">
        <w:rPr>
          <w:color w:val="000000"/>
          <w:spacing w:val="13"/>
          <w:sz w:val="32"/>
          <w:szCs w:val="24"/>
        </w:rPr>
        <w:t xml:space="preserve">на захист здоров'я та </w:t>
      </w:r>
      <w:r w:rsidRPr="00D85B8E">
        <w:rPr>
          <w:color w:val="000000"/>
          <w:spacing w:val="4"/>
          <w:sz w:val="32"/>
          <w:szCs w:val="24"/>
        </w:rPr>
        <w:t>медично-санітарне обслуго</w:t>
      </w:r>
      <w:r w:rsidRPr="00D85B8E">
        <w:rPr>
          <w:color w:val="000000"/>
          <w:spacing w:val="4"/>
          <w:sz w:val="32"/>
          <w:szCs w:val="24"/>
        </w:rPr>
        <w:softHyphen/>
      </w:r>
      <w:r w:rsidRPr="00D85B8E">
        <w:rPr>
          <w:color w:val="000000"/>
          <w:spacing w:val="3"/>
          <w:sz w:val="32"/>
          <w:szCs w:val="24"/>
        </w:rPr>
        <w:t>вування;</w:t>
      </w:r>
    </w:p>
    <w:p w:rsidR="00D85B8E" w:rsidRPr="00D85B8E" w:rsidRDefault="00AE63CF" w:rsidP="0080627D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24"/>
        </w:rPr>
      </w:pPr>
      <w:r w:rsidRPr="00D85B8E">
        <w:rPr>
          <w:color w:val="000000"/>
          <w:spacing w:val="8"/>
          <w:sz w:val="32"/>
          <w:szCs w:val="24"/>
        </w:rPr>
        <w:t xml:space="preserve">на захист від поганого </w:t>
      </w:r>
      <w:r w:rsidRPr="00D85B8E">
        <w:rPr>
          <w:color w:val="000000"/>
          <w:spacing w:val="4"/>
          <w:sz w:val="32"/>
          <w:szCs w:val="24"/>
        </w:rPr>
        <w:t xml:space="preserve">поводження, від відсутності </w:t>
      </w:r>
      <w:r w:rsidRPr="00D85B8E">
        <w:rPr>
          <w:color w:val="000000"/>
          <w:spacing w:val="10"/>
          <w:sz w:val="32"/>
          <w:szCs w:val="24"/>
        </w:rPr>
        <w:t xml:space="preserve">турботи з боку батьків або </w:t>
      </w:r>
      <w:r w:rsidRPr="00D85B8E">
        <w:rPr>
          <w:color w:val="000000"/>
          <w:spacing w:val="6"/>
          <w:sz w:val="32"/>
          <w:szCs w:val="24"/>
        </w:rPr>
        <w:t xml:space="preserve">тих, хто забезпечує за ними </w:t>
      </w:r>
      <w:r w:rsidRPr="00D85B8E">
        <w:rPr>
          <w:color w:val="000000"/>
          <w:spacing w:val="1"/>
          <w:sz w:val="32"/>
          <w:szCs w:val="24"/>
        </w:rPr>
        <w:t>догляд;</w:t>
      </w:r>
    </w:p>
    <w:p w:rsidR="00D85B8E" w:rsidRPr="00D85B8E" w:rsidRDefault="00AE63CF" w:rsidP="0080627D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32"/>
          <w:szCs w:val="24"/>
        </w:rPr>
      </w:pPr>
      <w:r w:rsidRPr="00D85B8E">
        <w:rPr>
          <w:color w:val="000000"/>
          <w:spacing w:val="11"/>
          <w:sz w:val="32"/>
          <w:szCs w:val="24"/>
        </w:rPr>
        <w:t>на захист від жорсто</w:t>
      </w:r>
      <w:r w:rsidRPr="00D85B8E">
        <w:rPr>
          <w:color w:val="000000"/>
          <w:spacing w:val="11"/>
          <w:sz w:val="32"/>
          <w:szCs w:val="24"/>
        </w:rPr>
        <w:softHyphen/>
      </w:r>
      <w:r w:rsidRPr="00D85B8E">
        <w:rPr>
          <w:color w:val="000000"/>
          <w:spacing w:val="6"/>
          <w:sz w:val="32"/>
          <w:szCs w:val="24"/>
        </w:rPr>
        <w:t xml:space="preserve">ких, нелюдських або таких, </w:t>
      </w:r>
      <w:r w:rsidRPr="00D85B8E">
        <w:rPr>
          <w:color w:val="000000"/>
          <w:spacing w:val="18"/>
          <w:sz w:val="32"/>
          <w:szCs w:val="24"/>
        </w:rPr>
        <w:t xml:space="preserve">що принижують гідність </w:t>
      </w:r>
      <w:r w:rsidRPr="00D85B8E">
        <w:rPr>
          <w:color w:val="000000"/>
          <w:spacing w:val="8"/>
          <w:sz w:val="32"/>
          <w:szCs w:val="24"/>
        </w:rPr>
        <w:t>людини, видів дій чи пока</w:t>
      </w:r>
      <w:r w:rsidRPr="00D85B8E">
        <w:rPr>
          <w:color w:val="000000"/>
          <w:spacing w:val="8"/>
          <w:sz w:val="32"/>
          <w:szCs w:val="24"/>
        </w:rPr>
        <w:softHyphen/>
      </w:r>
      <w:r w:rsidRPr="00D85B8E">
        <w:rPr>
          <w:color w:val="000000"/>
          <w:spacing w:val="6"/>
          <w:sz w:val="32"/>
          <w:szCs w:val="24"/>
        </w:rPr>
        <w:t>рання;</w:t>
      </w:r>
    </w:p>
    <w:p w:rsidR="00D85B8E" w:rsidRPr="00D85B8E" w:rsidRDefault="00AE63CF" w:rsidP="0080627D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24"/>
        </w:rPr>
      </w:pPr>
      <w:r w:rsidRPr="00D85B8E">
        <w:rPr>
          <w:color w:val="000000"/>
          <w:spacing w:val="5"/>
          <w:sz w:val="32"/>
          <w:szCs w:val="24"/>
        </w:rPr>
        <w:t xml:space="preserve">на </w:t>
      </w:r>
      <w:r w:rsidRPr="00D85B8E">
        <w:rPr>
          <w:color w:val="000000"/>
          <w:spacing w:val="5"/>
          <w:sz w:val="32"/>
          <w:szCs w:val="24"/>
        </w:rPr>
        <w:t>захист від будь-яко</w:t>
      </w:r>
      <w:r w:rsidRPr="00D85B8E">
        <w:rPr>
          <w:color w:val="000000"/>
          <w:spacing w:val="5"/>
          <w:sz w:val="32"/>
          <w:szCs w:val="24"/>
        </w:rPr>
        <w:softHyphen/>
      </w:r>
      <w:r w:rsidRPr="00D85B8E">
        <w:rPr>
          <w:color w:val="000000"/>
          <w:spacing w:val="7"/>
          <w:sz w:val="32"/>
          <w:szCs w:val="24"/>
        </w:rPr>
        <w:t>го покарання;</w:t>
      </w:r>
    </w:p>
    <w:p w:rsidR="00D85B8E" w:rsidRPr="00D85B8E" w:rsidRDefault="00AE63CF" w:rsidP="0080627D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24"/>
        </w:rPr>
      </w:pPr>
      <w:r w:rsidRPr="00D85B8E">
        <w:rPr>
          <w:color w:val="000000"/>
          <w:spacing w:val="5"/>
          <w:sz w:val="32"/>
          <w:szCs w:val="24"/>
        </w:rPr>
        <w:t>на захист від сексуаль</w:t>
      </w:r>
      <w:r w:rsidRPr="00D85B8E">
        <w:rPr>
          <w:color w:val="000000"/>
          <w:spacing w:val="5"/>
          <w:sz w:val="32"/>
          <w:szCs w:val="24"/>
        </w:rPr>
        <w:softHyphen/>
        <w:t>них домагань;</w:t>
      </w:r>
    </w:p>
    <w:p w:rsidR="00D85B8E" w:rsidRPr="00D85B8E" w:rsidRDefault="00AE63CF" w:rsidP="0080627D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24"/>
        </w:rPr>
      </w:pPr>
      <w:r w:rsidRPr="00D85B8E">
        <w:rPr>
          <w:color w:val="000000"/>
          <w:spacing w:val="8"/>
          <w:sz w:val="32"/>
          <w:szCs w:val="24"/>
        </w:rPr>
        <w:t>на проживання з бать</w:t>
      </w:r>
      <w:r w:rsidRPr="00D85B8E">
        <w:rPr>
          <w:color w:val="000000"/>
          <w:spacing w:val="8"/>
          <w:sz w:val="32"/>
          <w:szCs w:val="24"/>
        </w:rPr>
        <w:softHyphen/>
      </w:r>
      <w:r w:rsidRPr="00D85B8E">
        <w:rPr>
          <w:color w:val="000000"/>
          <w:spacing w:val="9"/>
          <w:sz w:val="32"/>
          <w:szCs w:val="24"/>
        </w:rPr>
        <w:t>ками та на підтримку кон</w:t>
      </w:r>
      <w:r w:rsidRPr="00D85B8E">
        <w:rPr>
          <w:color w:val="000000"/>
          <w:spacing w:val="9"/>
          <w:sz w:val="32"/>
          <w:szCs w:val="24"/>
        </w:rPr>
        <w:softHyphen/>
      </w:r>
      <w:r w:rsidRPr="00D85B8E">
        <w:rPr>
          <w:color w:val="000000"/>
          <w:spacing w:val="14"/>
          <w:sz w:val="32"/>
          <w:szCs w:val="24"/>
        </w:rPr>
        <w:t xml:space="preserve">такту з батьками у разі їх </w:t>
      </w:r>
      <w:r w:rsidRPr="00D85B8E">
        <w:rPr>
          <w:color w:val="000000"/>
          <w:spacing w:val="4"/>
          <w:sz w:val="32"/>
          <w:szCs w:val="24"/>
        </w:rPr>
        <w:t>розлучення;</w:t>
      </w:r>
    </w:p>
    <w:p w:rsidR="00D85B8E" w:rsidRPr="00D85B8E" w:rsidRDefault="00AE63CF" w:rsidP="0080627D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24"/>
        </w:rPr>
      </w:pPr>
      <w:r w:rsidRPr="00D85B8E">
        <w:rPr>
          <w:color w:val="000000"/>
          <w:spacing w:val="3"/>
          <w:sz w:val="32"/>
          <w:szCs w:val="24"/>
        </w:rPr>
        <w:t>на вільне висловлюван</w:t>
      </w:r>
      <w:r w:rsidRPr="00D85B8E">
        <w:rPr>
          <w:color w:val="000000"/>
          <w:spacing w:val="3"/>
          <w:sz w:val="32"/>
          <w:szCs w:val="24"/>
        </w:rPr>
        <w:softHyphen/>
      </w:r>
      <w:r w:rsidRPr="00D85B8E">
        <w:rPr>
          <w:color w:val="000000"/>
          <w:spacing w:val="12"/>
          <w:sz w:val="32"/>
          <w:szCs w:val="24"/>
        </w:rPr>
        <w:t xml:space="preserve">ня поглядів з усіх питань, </w:t>
      </w:r>
      <w:r w:rsidRPr="00D85B8E">
        <w:rPr>
          <w:color w:val="000000"/>
          <w:spacing w:val="5"/>
          <w:sz w:val="32"/>
          <w:szCs w:val="24"/>
        </w:rPr>
        <w:t>що стосуються життя;</w:t>
      </w:r>
    </w:p>
    <w:p w:rsidR="00D85B8E" w:rsidRPr="00D85B8E" w:rsidRDefault="00AE63CF" w:rsidP="0080627D">
      <w:pPr>
        <w:shd w:val="clear" w:color="auto" w:fill="FFFFFF"/>
        <w:tabs>
          <w:tab w:val="left" w:pos="518"/>
        </w:tabs>
        <w:ind w:firstLine="567"/>
        <w:jc w:val="both"/>
        <w:rPr>
          <w:sz w:val="32"/>
          <w:szCs w:val="24"/>
        </w:rPr>
      </w:pPr>
      <w:r w:rsidRPr="00D85B8E">
        <w:rPr>
          <w:color w:val="000000"/>
          <w:sz w:val="32"/>
          <w:szCs w:val="24"/>
        </w:rPr>
        <w:t>•</w:t>
      </w:r>
      <w:r w:rsidRPr="00D85B8E">
        <w:rPr>
          <w:color w:val="000000"/>
          <w:sz w:val="32"/>
          <w:szCs w:val="24"/>
        </w:rPr>
        <w:tab/>
      </w:r>
      <w:r w:rsidRPr="00D85B8E">
        <w:rPr>
          <w:color w:val="000000"/>
          <w:spacing w:val="16"/>
          <w:sz w:val="32"/>
          <w:szCs w:val="24"/>
        </w:rPr>
        <w:t xml:space="preserve">на  свободу  думки, </w:t>
      </w:r>
      <w:r w:rsidRPr="00D85B8E">
        <w:rPr>
          <w:color w:val="000000"/>
          <w:spacing w:val="6"/>
          <w:sz w:val="32"/>
          <w:szCs w:val="24"/>
        </w:rPr>
        <w:t>совісті,</w:t>
      </w:r>
      <w:r w:rsidRPr="00D85B8E">
        <w:rPr>
          <w:color w:val="000000"/>
          <w:spacing w:val="6"/>
          <w:sz w:val="32"/>
          <w:szCs w:val="24"/>
        </w:rPr>
        <w:t xml:space="preserve"> віросповідання;</w:t>
      </w:r>
    </w:p>
    <w:p w:rsidR="00AE63CF" w:rsidRPr="00AE63CF" w:rsidRDefault="00AE63CF" w:rsidP="00AE63CF">
      <w:pPr>
        <w:shd w:val="clear" w:color="auto" w:fill="FFFFFF"/>
        <w:tabs>
          <w:tab w:val="left" w:pos="456"/>
        </w:tabs>
        <w:ind w:firstLine="567"/>
        <w:jc w:val="both"/>
        <w:rPr>
          <w:sz w:val="32"/>
          <w:szCs w:val="24"/>
        </w:rPr>
      </w:pPr>
      <w:r w:rsidRPr="00D85B8E">
        <w:rPr>
          <w:color w:val="000000"/>
          <w:sz w:val="32"/>
          <w:szCs w:val="24"/>
        </w:rPr>
        <w:t>•</w:t>
      </w:r>
      <w:r w:rsidRPr="00D85B8E">
        <w:rPr>
          <w:color w:val="000000"/>
          <w:sz w:val="32"/>
          <w:szCs w:val="24"/>
        </w:rPr>
        <w:tab/>
      </w:r>
      <w:r w:rsidRPr="00D85B8E">
        <w:rPr>
          <w:color w:val="000000"/>
          <w:spacing w:val="10"/>
          <w:sz w:val="32"/>
          <w:szCs w:val="24"/>
        </w:rPr>
        <w:t xml:space="preserve">на особисте життя, на </w:t>
      </w:r>
      <w:r w:rsidRPr="00D85B8E">
        <w:rPr>
          <w:color w:val="000000"/>
          <w:spacing w:val="4"/>
          <w:sz w:val="32"/>
          <w:szCs w:val="24"/>
        </w:rPr>
        <w:t>недоторканність житла, тає</w:t>
      </w:r>
      <w:r w:rsidRPr="00D85B8E">
        <w:rPr>
          <w:color w:val="000000"/>
          <w:spacing w:val="4"/>
          <w:sz w:val="32"/>
          <w:szCs w:val="24"/>
        </w:rPr>
        <w:softHyphen/>
      </w:r>
      <w:r w:rsidRPr="00D85B8E">
        <w:rPr>
          <w:color w:val="000000"/>
          <w:spacing w:val="7"/>
          <w:sz w:val="32"/>
          <w:szCs w:val="24"/>
        </w:rPr>
        <w:t>мницю кореспонденції.</w:t>
      </w:r>
    </w:p>
    <w:p w:rsidR="00D85B8E" w:rsidRPr="00D85B8E" w:rsidRDefault="00AE63CF" w:rsidP="0080627D">
      <w:pPr>
        <w:shd w:val="clear" w:color="auto" w:fill="FFFFFF"/>
        <w:ind w:firstLine="567"/>
        <w:jc w:val="center"/>
        <w:rPr>
          <w:rFonts w:ascii="Bookman Old Style" w:hAnsi="Bookman Old Style"/>
          <w:b/>
          <w:color w:val="FF0000"/>
          <w:sz w:val="32"/>
          <w:szCs w:val="24"/>
        </w:rPr>
      </w:pPr>
      <w:r w:rsidRPr="00D85B8E">
        <w:rPr>
          <w:rFonts w:ascii="Bookman Old Style" w:hAnsi="Bookman Old Style"/>
          <w:b/>
          <w:iCs/>
          <w:color w:val="FF0000"/>
          <w:spacing w:val="3"/>
          <w:sz w:val="32"/>
          <w:szCs w:val="24"/>
        </w:rPr>
        <w:lastRenderedPageBreak/>
        <w:t>КОЛИ ПРАВА ДИТИНИ ПОРУ</w:t>
      </w:r>
      <w:r w:rsidRPr="00D85B8E">
        <w:rPr>
          <w:rFonts w:ascii="Bookman Old Style" w:hAnsi="Bookman Old Style"/>
          <w:b/>
          <w:iCs/>
          <w:color w:val="FF0000"/>
          <w:spacing w:val="3"/>
          <w:sz w:val="32"/>
          <w:szCs w:val="24"/>
        </w:rPr>
        <w:softHyphen/>
      </w:r>
      <w:r w:rsidRPr="00D85B8E">
        <w:rPr>
          <w:rFonts w:ascii="Bookman Old Style" w:hAnsi="Bookman Old Style"/>
          <w:b/>
          <w:iCs/>
          <w:color w:val="FF0000"/>
          <w:spacing w:val="-2"/>
          <w:sz w:val="32"/>
          <w:szCs w:val="24"/>
        </w:rPr>
        <w:t>ШУЮТЬСЯ:</w:t>
      </w:r>
    </w:p>
    <w:p w:rsidR="00D85B8E" w:rsidRPr="00D85B8E" w:rsidRDefault="00AE63CF" w:rsidP="00AE63C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color w:val="000000"/>
          <w:sz w:val="32"/>
          <w:szCs w:val="24"/>
        </w:rPr>
      </w:pPr>
      <w:r w:rsidRPr="00D85B8E">
        <w:rPr>
          <w:color w:val="000000"/>
          <w:spacing w:val="7"/>
          <w:sz w:val="32"/>
          <w:szCs w:val="24"/>
        </w:rPr>
        <w:t xml:space="preserve">Коли не гарантована її </w:t>
      </w:r>
      <w:r w:rsidRPr="00D85B8E">
        <w:rPr>
          <w:color w:val="000000"/>
          <w:spacing w:val="5"/>
          <w:sz w:val="32"/>
          <w:szCs w:val="24"/>
        </w:rPr>
        <w:t>безпека для життя та здоро</w:t>
      </w:r>
      <w:r w:rsidRPr="00D85B8E">
        <w:rPr>
          <w:color w:val="000000"/>
          <w:spacing w:val="5"/>
          <w:sz w:val="32"/>
          <w:szCs w:val="24"/>
        </w:rPr>
        <w:softHyphen/>
        <w:t>в'я.</w:t>
      </w:r>
    </w:p>
    <w:p w:rsidR="00D85B8E" w:rsidRPr="00D85B8E" w:rsidRDefault="00AE63CF" w:rsidP="00AE63C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color w:val="000000"/>
          <w:sz w:val="32"/>
          <w:szCs w:val="24"/>
        </w:rPr>
      </w:pPr>
      <w:r w:rsidRPr="00D85B8E">
        <w:rPr>
          <w:color w:val="000000"/>
          <w:spacing w:val="3"/>
          <w:sz w:val="32"/>
          <w:szCs w:val="24"/>
        </w:rPr>
        <w:t>Коли її потреби ігнору</w:t>
      </w:r>
      <w:r w:rsidRPr="00D85B8E">
        <w:rPr>
          <w:color w:val="000000"/>
          <w:spacing w:val="3"/>
          <w:sz w:val="32"/>
          <w:szCs w:val="24"/>
        </w:rPr>
        <w:softHyphen/>
      </w:r>
      <w:r w:rsidRPr="00D85B8E">
        <w:rPr>
          <w:color w:val="000000"/>
          <w:spacing w:val="1"/>
          <w:sz w:val="32"/>
          <w:szCs w:val="24"/>
        </w:rPr>
        <w:t>ються.</w:t>
      </w:r>
    </w:p>
    <w:p w:rsidR="00D85B8E" w:rsidRPr="00D85B8E" w:rsidRDefault="00AE63CF" w:rsidP="00AE63C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color w:val="000000"/>
          <w:sz w:val="32"/>
          <w:szCs w:val="24"/>
        </w:rPr>
      </w:pPr>
      <w:r w:rsidRPr="00D85B8E">
        <w:rPr>
          <w:color w:val="000000"/>
          <w:spacing w:val="6"/>
          <w:sz w:val="32"/>
          <w:szCs w:val="24"/>
        </w:rPr>
        <w:t xml:space="preserve">Коли стосовно дитини </w:t>
      </w:r>
      <w:r w:rsidRPr="00D85B8E">
        <w:rPr>
          <w:color w:val="000000"/>
          <w:spacing w:val="4"/>
          <w:sz w:val="32"/>
          <w:szCs w:val="24"/>
        </w:rPr>
        <w:t>простежуються випадки на</w:t>
      </w:r>
      <w:r w:rsidRPr="00D85B8E">
        <w:rPr>
          <w:color w:val="000000"/>
          <w:spacing w:val="4"/>
          <w:sz w:val="32"/>
          <w:szCs w:val="24"/>
        </w:rPr>
        <w:softHyphen/>
      </w:r>
      <w:r w:rsidRPr="00D85B8E">
        <w:rPr>
          <w:color w:val="000000"/>
          <w:spacing w:val="8"/>
          <w:sz w:val="32"/>
          <w:szCs w:val="24"/>
        </w:rPr>
        <w:t>сильства або приниження.</w:t>
      </w:r>
    </w:p>
    <w:p w:rsidR="00D85B8E" w:rsidRPr="00D85B8E" w:rsidRDefault="00AE63CF" w:rsidP="00AE63C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color w:val="000000"/>
          <w:sz w:val="32"/>
          <w:szCs w:val="24"/>
        </w:rPr>
      </w:pPr>
      <w:r w:rsidRPr="00D85B8E">
        <w:rPr>
          <w:color w:val="000000"/>
          <w:spacing w:val="6"/>
          <w:sz w:val="32"/>
          <w:szCs w:val="24"/>
        </w:rPr>
        <w:t>Коли порушується не</w:t>
      </w:r>
      <w:r w:rsidRPr="00D85B8E">
        <w:rPr>
          <w:color w:val="000000"/>
          <w:spacing w:val="6"/>
          <w:sz w:val="32"/>
          <w:szCs w:val="24"/>
        </w:rPr>
        <w:softHyphen/>
      </w:r>
      <w:r w:rsidRPr="00D85B8E">
        <w:rPr>
          <w:color w:val="000000"/>
          <w:spacing w:val="7"/>
          <w:sz w:val="32"/>
          <w:szCs w:val="24"/>
        </w:rPr>
        <w:t>доторканність дитини.</w:t>
      </w:r>
    </w:p>
    <w:p w:rsidR="00AE63CF" w:rsidRDefault="00AE63CF" w:rsidP="00AE63C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color w:val="000000"/>
          <w:sz w:val="32"/>
          <w:szCs w:val="24"/>
        </w:rPr>
      </w:pPr>
      <w:r w:rsidRPr="00D85B8E">
        <w:rPr>
          <w:color w:val="000000"/>
          <w:spacing w:val="3"/>
          <w:sz w:val="32"/>
          <w:szCs w:val="24"/>
        </w:rPr>
        <w:t>Коли дитину ізолюють.</w:t>
      </w:r>
      <w:r>
        <w:rPr>
          <w:color w:val="000000"/>
          <w:spacing w:val="3"/>
          <w:sz w:val="32"/>
          <w:szCs w:val="24"/>
        </w:rPr>
        <w:t xml:space="preserve"> </w:t>
      </w:r>
    </w:p>
    <w:p w:rsidR="00D85B8E" w:rsidRPr="00AE63CF" w:rsidRDefault="00AE63CF" w:rsidP="00AE63C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color w:val="000000"/>
          <w:sz w:val="32"/>
          <w:szCs w:val="24"/>
        </w:rPr>
      </w:pPr>
      <w:r w:rsidRPr="00AE63CF">
        <w:rPr>
          <w:color w:val="000000"/>
          <w:spacing w:val="13"/>
          <w:sz w:val="32"/>
          <w:szCs w:val="24"/>
        </w:rPr>
        <w:t xml:space="preserve">  </w:t>
      </w:r>
      <w:r w:rsidRPr="00AE63CF">
        <w:rPr>
          <w:color w:val="000000"/>
          <w:spacing w:val="13"/>
          <w:sz w:val="32"/>
          <w:szCs w:val="24"/>
        </w:rPr>
        <w:t>Коли дитину заляку</w:t>
      </w:r>
      <w:r w:rsidRPr="00AE63CF">
        <w:rPr>
          <w:color w:val="000000"/>
          <w:spacing w:val="13"/>
          <w:sz w:val="32"/>
          <w:szCs w:val="24"/>
        </w:rPr>
        <w:softHyphen/>
      </w:r>
      <w:r w:rsidRPr="00AE63CF">
        <w:rPr>
          <w:color w:val="000000"/>
          <w:spacing w:val="-1"/>
          <w:sz w:val="32"/>
          <w:szCs w:val="24"/>
        </w:rPr>
        <w:t>ють.</w:t>
      </w:r>
    </w:p>
    <w:p w:rsidR="00D85B8E" w:rsidRPr="00D85B8E" w:rsidRDefault="00AE63CF" w:rsidP="00AE63C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color w:val="000000"/>
          <w:sz w:val="32"/>
          <w:szCs w:val="24"/>
        </w:rPr>
      </w:pPr>
      <w:r w:rsidRPr="00D85B8E">
        <w:rPr>
          <w:color w:val="000000"/>
          <w:spacing w:val="9"/>
          <w:sz w:val="32"/>
          <w:szCs w:val="24"/>
        </w:rPr>
        <w:t>Коли вона не має пра</w:t>
      </w:r>
      <w:r w:rsidRPr="00D85B8E">
        <w:rPr>
          <w:color w:val="000000"/>
          <w:spacing w:val="9"/>
          <w:sz w:val="32"/>
          <w:szCs w:val="24"/>
        </w:rPr>
        <w:softHyphen/>
      </w:r>
      <w:r w:rsidRPr="00D85B8E">
        <w:rPr>
          <w:color w:val="000000"/>
          <w:spacing w:val="8"/>
          <w:sz w:val="32"/>
          <w:szCs w:val="24"/>
        </w:rPr>
        <w:t>ва голосу у прийнятті важ</w:t>
      </w:r>
      <w:r w:rsidRPr="00D85B8E">
        <w:rPr>
          <w:color w:val="000000"/>
          <w:spacing w:val="8"/>
          <w:sz w:val="32"/>
          <w:szCs w:val="24"/>
        </w:rPr>
        <w:softHyphen/>
        <w:t>ливого для сім'ї рішення.</w:t>
      </w:r>
    </w:p>
    <w:p w:rsidR="00D85B8E" w:rsidRPr="00D85B8E" w:rsidRDefault="00AE63CF" w:rsidP="00AE63CF">
      <w:pPr>
        <w:numPr>
          <w:ilvl w:val="0"/>
          <w:numId w:val="3"/>
        </w:numPr>
        <w:shd w:val="clear" w:color="auto" w:fill="FFFFFF"/>
        <w:tabs>
          <w:tab w:val="left" w:pos="284"/>
          <w:tab w:val="left" w:pos="533"/>
        </w:tabs>
        <w:spacing w:line="240" w:lineRule="auto"/>
        <w:ind w:firstLine="284"/>
        <w:jc w:val="both"/>
        <w:rPr>
          <w:sz w:val="32"/>
          <w:szCs w:val="24"/>
        </w:rPr>
      </w:pPr>
      <w:r w:rsidRPr="00D85B8E">
        <w:rPr>
          <w:color w:val="000000"/>
          <w:spacing w:val="15"/>
          <w:sz w:val="32"/>
          <w:szCs w:val="24"/>
        </w:rPr>
        <w:t xml:space="preserve">Коли вона не може </w:t>
      </w:r>
      <w:r w:rsidRPr="00D85B8E">
        <w:rPr>
          <w:color w:val="000000"/>
          <w:spacing w:val="13"/>
          <w:sz w:val="32"/>
          <w:szCs w:val="24"/>
        </w:rPr>
        <w:t xml:space="preserve">вільно висловлювати свої </w:t>
      </w:r>
      <w:r w:rsidRPr="00D85B8E">
        <w:rPr>
          <w:color w:val="000000"/>
          <w:spacing w:val="7"/>
          <w:sz w:val="32"/>
          <w:szCs w:val="24"/>
        </w:rPr>
        <w:t>думки й почуття.</w:t>
      </w:r>
    </w:p>
    <w:p w:rsidR="00D85B8E" w:rsidRPr="00D85B8E" w:rsidRDefault="00AE63CF" w:rsidP="00AE63C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color w:val="000000"/>
          <w:sz w:val="32"/>
          <w:szCs w:val="24"/>
        </w:rPr>
      </w:pPr>
      <w:r w:rsidRPr="00D85B8E">
        <w:rPr>
          <w:color w:val="000000"/>
          <w:spacing w:val="3"/>
          <w:sz w:val="32"/>
          <w:szCs w:val="24"/>
        </w:rPr>
        <w:t xml:space="preserve">Коли її особисті речі не </w:t>
      </w:r>
      <w:r w:rsidRPr="00D85B8E">
        <w:rPr>
          <w:color w:val="000000"/>
          <w:spacing w:val="7"/>
          <w:sz w:val="32"/>
          <w:szCs w:val="24"/>
        </w:rPr>
        <w:t>є недоторканними.</w:t>
      </w:r>
    </w:p>
    <w:p w:rsidR="00D85B8E" w:rsidRPr="00D85B8E" w:rsidRDefault="00AE63CF" w:rsidP="00AE63C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color w:val="000000"/>
          <w:sz w:val="32"/>
          <w:szCs w:val="24"/>
        </w:rPr>
      </w:pPr>
      <w:r w:rsidRPr="00D85B8E">
        <w:rPr>
          <w:color w:val="000000"/>
          <w:spacing w:val="2"/>
          <w:sz w:val="32"/>
          <w:szCs w:val="24"/>
        </w:rPr>
        <w:t xml:space="preserve">Коли її використовують </w:t>
      </w:r>
      <w:r w:rsidRPr="00D85B8E">
        <w:rPr>
          <w:color w:val="000000"/>
          <w:spacing w:val="9"/>
          <w:sz w:val="32"/>
          <w:szCs w:val="24"/>
        </w:rPr>
        <w:t xml:space="preserve">у конфліктних ситуаціях із </w:t>
      </w:r>
      <w:r w:rsidRPr="00D85B8E">
        <w:rPr>
          <w:color w:val="000000"/>
          <w:spacing w:val="5"/>
          <w:sz w:val="32"/>
          <w:szCs w:val="24"/>
        </w:rPr>
        <w:t>родичами.</w:t>
      </w:r>
    </w:p>
    <w:p w:rsidR="00D85B8E" w:rsidRPr="00D85B8E" w:rsidRDefault="00AE63CF" w:rsidP="00AE63CF">
      <w:pPr>
        <w:numPr>
          <w:ilvl w:val="0"/>
          <w:numId w:val="3"/>
        </w:numPr>
        <w:shd w:val="clear" w:color="auto" w:fill="FFFFFF"/>
        <w:tabs>
          <w:tab w:val="left" w:pos="284"/>
          <w:tab w:val="left" w:pos="586"/>
        </w:tabs>
        <w:spacing w:line="240" w:lineRule="auto"/>
        <w:ind w:firstLine="284"/>
        <w:jc w:val="both"/>
        <w:rPr>
          <w:sz w:val="32"/>
          <w:szCs w:val="24"/>
        </w:rPr>
      </w:pPr>
      <w:r w:rsidRPr="00D85B8E">
        <w:rPr>
          <w:color w:val="000000"/>
          <w:spacing w:val="14"/>
          <w:sz w:val="32"/>
          <w:szCs w:val="24"/>
        </w:rPr>
        <w:t xml:space="preserve">Коли дитина стає </w:t>
      </w:r>
      <w:r w:rsidRPr="00D85B8E">
        <w:rPr>
          <w:color w:val="000000"/>
          <w:sz w:val="32"/>
          <w:szCs w:val="24"/>
        </w:rPr>
        <w:t xml:space="preserve">свідком приниження гідності </w:t>
      </w:r>
      <w:r w:rsidRPr="00D85B8E">
        <w:rPr>
          <w:color w:val="000000"/>
          <w:spacing w:val="2"/>
          <w:sz w:val="32"/>
          <w:szCs w:val="24"/>
        </w:rPr>
        <w:t>інших людей.</w:t>
      </w:r>
    </w:p>
    <w:p w:rsidR="00D85B8E" w:rsidRPr="00AE63CF" w:rsidRDefault="00AE63CF" w:rsidP="0080627D">
      <w:pPr>
        <w:shd w:val="clear" w:color="auto" w:fill="FFFFFF"/>
        <w:ind w:firstLine="142"/>
        <w:jc w:val="both"/>
        <w:rPr>
          <w:rFonts w:ascii="Times New Roman" w:hAnsi="Times New Roman" w:cs="Times New Roman"/>
          <w:sz w:val="32"/>
          <w:szCs w:val="24"/>
        </w:rPr>
      </w:pPr>
      <w:r w:rsidRPr="00AE63CF">
        <w:rPr>
          <w:rFonts w:ascii="Times New Roman" w:hAnsi="Times New Roman" w:cs="Times New Roman"/>
          <w:b/>
          <w:bCs/>
          <w:i/>
          <w:iCs/>
          <w:color w:val="FF0000"/>
          <w:spacing w:val="1"/>
          <w:sz w:val="32"/>
          <w:szCs w:val="24"/>
        </w:rPr>
        <w:t>Діти в суспільстві най</w:t>
      </w:r>
      <w:r w:rsidRPr="00AE63CF">
        <w:rPr>
          <w:rFonts w:ascii="Times New Roman" w:hAnsi="Times New Roman" w:cs="Times New Roman"/>
          <w:b/>
          <w:bCs/>
          <w:i/>
          <w:iCs/>
          <w:color w:val="FF0000"/>
          <w:spacing w:val="1"/>
          <w:sz w:val="32"/>
          <w:szCs w:val="24"/>
        </w:rPr>
        <w:softHyphen/>
        <w:t xml:space="preserve">більш уразливі. </w:t>
      </w:r>
      <w:r w:rsidRPr="00AE63CF">
        <w:rPr>
          <w:rFonts w:ascii="Times New Roman" w:hAnsi="Times New Roman" w:cs="Times New Roman"/>
          <w:color w:val="000000"/>
          <w:spacing w:val="1"/>
          <w:sz w:val="32"/>
          <w:szCs w:val="24"/>
        </w:rPr>
        <w:t xml:space="preserve">Діти, права </w:t>
      </w:r>
      <w:r w:rsidRPr="00AE63CF">
        <w:rPr>
          <w:rFonts w:ascii="Times New Roman" w:hAnsi="Times New Roman" w:cs="Times New Roman"/>
          <w:color w:val="000000"/>
          <w:spacing w:val="9"/>
          <w:sz w:val="32"/>
          <w:szCs w:val="24"/>
        </w:rPr>
        <w:t xml:space="preserve">яких порушуються, часто </w:t>
      </w:r>
      <w:r w:rsidRPr="00AE63CF">
        <w:rPr>
          <w:rFonts w:ascii="Times New Roman" w:hAnsi="Times New Roman" w:cs="Times New Roman"/>
          <w:color w:val="000000"/>
          <w:spacing w:val="2"/>
          <w:sz w:val="32"/>
          <w:szCs w:val="24"/>
        </w:rPr>
        <w:t xml:space="preserve">стають соціально і </w:t>
      </w:r>
      <w:r w:rsidRPr="00AE63CF">
        <w:rPr>
          <w:rFonts w:ascii="Times New Roman" w:hAnsi="Times New Roman" w:cs="Times New Roman"/>
          <w:color w:val="000000"/>
          <w:spacing w:val="2"/>
          <w:sz w:val="32"/>
          <w:szCs w:val="24"/>
        </w:rPr>
        <w:t>психоло</w:t>
      </w:r>
      <w:r w:rsidRPr="00AE63CF">
        <w:rPr>
          <w:rFonts w:ascii="Times New Roman" w:hAnsi="Times New Roman" w:cs="Times New Roman"/>
          <w:color w:val="000000"/>
          <w:spacing w:val="2"/>
          <w:sz w:val="32"/>
          <w:szCs w:val="24"/>
        </w:rPr>
        <w:softHyphen/>
      </w:r>
      <w:r w:rsidRPr="00AE63CF">
        <w:rPr>
          <w:rFonts w:ascii="Times New Roman" w:hAnsi="Times New Roman" w:cs="Times New Roman"/>
          <w:color w:val="000000"/>
          <w:spacing w:val="4"/>
          <w:sz w:val="32"/>
          <w:szCs w:val="24"/>
        </w:rPr>
        <w:t>гічно неадаптованими</w:t>
      </w:r>
      <w:r w:rsidRPr="00AE63CF">
        <w:rPr>
          <w:rFonts w:ascii="Times New Roman" w:hAnsi="Times New Roman" w:cs="Times New Roman"/>
          <w:color w:val="000000"/>
          <w:spacing w:val="4"/>
          <w:sz w:val="32"/>
          <w:szCs w:val="24"/>
        </w:rPr>
        <w:t>.</w:t>
      </w:r>
    </w:p>
    <w:p w:rsidR="00D85B8E" w:rsidRPr="00D85B8E" w:rsidRDefault="00AE63CF" w:rsidP="00AE63CF">
      <w:pPr>
        <w:shd w:val="clear" w:color="auto" w:fill="FFFFFF"/>
        <w:spacing w:line="240" w:lineRule="auto"/>
        <w:ind w:firstLine="567"/>
        <w:jc w:val="both"/>
        <w:rPr>
          <w:b/>
          <w:bCs/>
          <w:color w:val="FF0000"/>
          <w:spacing w:val="-8"/>
          <w:sz w:val="32"/>
          <w:szCs w:val="24"/>
        </w:rPr>
      </w:pPr>
      <w:r w:rsidRPr="00D85B8E">
        <w:rPr>
          <w:b/>
          <w:bCs/>
          <w:color w:val="FF0000"/>
          <w:spacing w:val="-5"/>
          <w:sz w:val="32"/>
          <w:szCs w:val="24"/>
        </w:rPr>
        <w:t>ЯК РЕАГУЄ ДИТИНА НА ПО</w:t>
      </w:r>
      <w:r w:rsidRPr="00D85B8E">
        <w:rPr>
          <w:b/>
          <w:bCs/>
          <w:color w:val="FF0000"/>
          <w:spacing w:val="-5"/>
          <w:sz w:val="32"/>
          <w:szCs w:val="24"/>
        </w:rPr>
        <w:softHyphen/>
      </w:r>
      <w:r w:rsidRPr="00D85B8E">
        <w:rPr>
          <w:b/>
          <w:bCs/>
          <w:color w:val="FF0000"/>
          <w:spacing w:val="-8"/>
          <w:sz w:val="32"/>
          <w:szCs w:val="24"/>
        </w:rPr>
        <w:t>РУШЕННЯ ЇЇ ПРАВ?</w:t>
      </w:r>
    </w:p>
    <w:p w:rsidR="00D85B8E" w:rsidRPr="00D85B8E" w:rsidRDefault="00AE63CF" w:rsidP="00AE63CF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32"/>
          <w:szCs w:val="24"/>
        </w:rPr>
      </w:pPr>
      <w:r w:rsidRPr="00D85B8E">
        <w:rPr>
          <w:color w:val="000000"/>
          <w:sz w:val="32"/>
          <w:szCs w:val="24"/>
        </w:rPr>
        <w:t>Ї</w:t>
      </w:r>
      <w:r w:rsidRPr="00D85B8E">
        <w:rPr>
          <w:color w:val="000000"/>
          <w:spacing w:val="5"/>
          <w:sz w:val="32"/>
          <w:szCs w:val="24"/>
        </w:rPr>
        <w:t>й стає важко спілкува</w:t>
      </w:r>
      <w:r w:rsidRPr="00D85B8E">
        <w:rPr>
          <w:color w:val="000000"/>
          <w:spacing w:val="5"/>
          <w:sz w:val="32"/>
          <w:szCs w:val="24"/>
        </w:rPr>
        <w:softHyphen/>
      </w:r>
      <w:r w:rsidRPr="00D85B8E">
        <w:rPr>
          <w:color w:val="000000"/>
          <w:spacing w:val="7"/>
          <w:sz w:val="32"/>
          <w:szCs w:val="24"/>
        </w:rPr>
        <w:t>тися з однолітками і дорос</w:t>
      </w:r>
      <w:r w:rsidRPr="00D85B8E">
        <w:rPr>
          <w:color w:val="000000"/>
          <w:spacing w:val="7"/>
          <w:sz w:val="32"/>
          <w:szCs w:val="24"/>
        </w:rPr>
        <w:softHyphen/>
      </w:r>
      <w:r>
        <w:rPr>
          <w:color w:val="000000"/>
          <w:spacing w:val="2"/>
          <w:sz w:val="32"/>
          <w:szCs w:val="24"/>
        </w:rPr>
        <w:t>лими (</w:t>
      </w:r>
      <w:r w:rsidRPr="00D85B8E">
        <w:rPr>
          <w:color w:val="000000"/>
          <w:spacing w:val="2"/>
          <w:sz w:val="32"/>
          <w:szCs w:val="24"/>
        </w:rPr>
        <w:t xml:space="preserve">вона блазнює, </w:t>
      </w:r>
      <w:r w:rsidRPr="00D85B8E">
        <w:rPr>
          <w:color w:val="000000"/>
          <w:spacing w:val="4"/>
          <w:sz w:val="32"/>
          <w:szCs w:val="24"/>
        </w:rPr>
        <w:t>замикається в собі</w:t>
      </w:r>
      <w:r>
        <w:rPr>
          <w:color w:val="000000"/>
          <w:spacing w:val="4"/>
          <w:sz w:val="32"/>
          <w:szCs w:val="24"/>
        </w:rPr>
        <w:t>,</w:t>
      </w:r>
      <w:r w:rsidRPr="00D85B8E">
        <w:rPr>
          <w:color w:val="000000"/>
          <w:spacing w:val="4"/>
          <w:sz w:val="32"/>
          <w:szCs w:val="24"/>
        </w:rPr>
        <w:t xml:space="preserve"> </w:t>
      </w:r>
      <w:r w:rsidRPr="00D85B8E">
        <w:rPr>
          <w:color w:val="000000"/>
          <w:spacing w:val="6"/>
          <w:sz w:val="32"/>
          <w:szCs w:val="24"/>
        </w:rPr>
        <w:t>часто буває в по</w:t>
      </w:r>
      <w:r w:rsidRPr="00D85B8E">
        <w:rPr>
          <w:color w:val="000000"/>
          <w:spacing w:val="6"/>
          <w:sz w:val="32"/>
          <w:szCs w:val="24"/>
        </w:rPr>
        <w:softHyphen/>
      </w:r>
      <w:r w:rsidRPr="00D85B8E">
        <w:rPr>
          <w:color w:val="000000"/>
          <w:spacing w:val="5"/>
          <w:sz w:val="32"/>
          <w:szCs w:val="24"/>
        </w:rPr>
        <w:t>ганому настрої</w:t>
      </w:r>
      <w:r w:rsidRPr="00D85B8E">
        <w:rPr>
          <w:color w:val="000000"/>
          <w:spacing w:val="4"/>
          <w:sz w:val="32"/>
          <w:szCs w:val="24"/>
        </w:rPr>
        <w:t xml:space="preserve"> </w:t>
      </w:r>
      <w:r w:rsidRPr="00D85B8E">
        <w:rPr>
          <w:color w:val="000000"/>
          <w:spacing w:val="4"/>
          <w:sz w:val="32"/>
          <w:szCs w:val="24"/>
        </w:rPr>
        <w:t>тощо).</w:t>
      </w:r>
      <w:r w:rsidRPr="0080627D">
        <w:rPr>
          <w:noProof/>
        </w:rPr>
        <w:t xml:space="preserve"> </w:t>
      </w:r>
    </w:p>
    <w:p w:rsidR="00AE63CF" w:rsidRPr="00AE63CF" w:rsidRDefault="00AE63CF" w:rsidP="00AE63CF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32"/>
          <w:szCs w:val="24"/>
        </w:rPr>
      </w:pPr>
      <w:r w:rsidRPr="00D85B8E">
        <w:rPr>
          <w:color w:val="000000"/>
          <w:sz w:val="32"/>
          <w:szCs w:val="24"/>
        </w:rPr>
        <w:t>Ї</w:t>
      </w:r>
      <w:r w:rsidRPr="00D85B8E">
        <w:rPr>
          <w:color w:val="000000"/>
          <w:spacing w:val="4"/>
          <w:sz w:val="32"/>
          <w:szCs w:val="24"/>
        </w:rPr>
        <w:t>ї турбує особиста без</w:t>
      </w:r>
      <w:r w:rsidRPr="00D85B8E">
        <w:rPr>
          <w:color w:val="000000"/>
          <w:spacing w:val="4"/>
          <w:sz w:val="32"/>
          <w:szCs w:val="24"/>
        </w:rPr>
        <w:softHyphen/>
      </w:r>
      <w:r w:rsidRPr="00D85B8E">
        <w:rPr>
          <w:color w:val="000000"/>
          <w:spacing w:val="7"/>
          <w:sz w:val="32"/>
          <w:szCs w:val="24"/>
        </w:rPr>
        <w:t>пека й любов до неї.</w:t>
      </w:r>
    </w:p>
    <w:p w:rsidR="00AE63CF" w:rsidRDefault="00AE63CF" w:rsidP="00AE63CF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32"/>
          <w:szCs w:val="24"/>
        </w:rPr>
      </w:pPr>
      <w:r w:rsidRPr="00D85B8E">
        <w:rPr>
          <w:color w:val="000000"/>
          <w:spacing w:val="6"/>
          <w:sz w:val="32"/>
          <w:szCs w:val="24"/>
        </w:rPr>
        <w:t xml:space="preserve">Може </w:t>
      </w:r>
      <w:r w:rsidRPr="00D85B8E">
        <w:rPr>
          <w:color w:val="000000"/>
          <w:spacing w:val="6"/>
          <w:sz w:val="32"/>
          <w:szCs w:val="24"/>
        </w:rPr>
        <w:t>втекти з дому.</w:t>
      </w:r>
    </w:p>
    <w:p w:rsidR="00AE63CF" w:rsidRDefault="00AE63CF" w:rsidP="00AE63CF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32"/>
          <w:szCs w:val="24"/>
        </w:rPr>
      </w:pPr>
      <w:r w:rsidRPr="00AE63CF">
        <w:rPr>
          <w:color w:val="000000"/>
          <w:spacing w:val="6"/>
          <w:sz w:val="32"/>
          <w:szCs w:val="24"/>
        </w:rPr>
        <w:t>Може вживати нарко</w:t>
      </w:r>
      <w:r w:rsidRPr="00AE63CF">
        <w:rPr>
          <w:color w:val="000000"/>
          <w:spacing w:val="6"/>
          <w:sz w:val="32"/>
          <w:szCs w:val="24"/>
        </w:rPr>
        <w:softHyphen/>
      </w:r>
      <w:r w:rsidRPr="00AE63CF">
        <w:rPr>
          <w:color w:val="000000"/>
          <w:spacing w:val="7"/>
          <w:sz w:val="32"/>
          <w:szCs w:val="24"/>
        </w:rPr>
        <w:t>тики або алкоголь.</w:t>
      </w:r>
    </w:p>
    <w:p w:rsidR="00D85B8E" w:rsidRPr="00AE63CF" w:rsidRDefault="00AE63CF" w:rsidP="00AE63CF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240" w:lineRule="auto"/>
        <w:ind w:firstLine="567"/>
        <w:jc w:val="center"/>
        <w:rPr>
          <w:color w:val="000000"/>
          <w:sz w:val="32"/>
          <w:szCs w:val="24"/>
        </w:rPr>
      </w:pPr>
      <w:r w:rsidRPr="00AE63CF">
        <w:rPr>
          <w:color w:val="000000"/>
          <w:spacing w:val="13"/>
          <w:sz w:val="32"/>
          <w:szCs w:val="24"/>
        </w:rPr>
        <w:t xml:space="preserve">Може заподіяти собі </w:t>
      </w:r>
      <w:r w:rsidRPr="00AE63CF">
        <w:rPr>
          <w:color w:val="000000"/>
          <w:spacing w:val="2"/>
          <w:sz w:val="32"/>
          <w:szCs w:val="24"/>
        </w:rPr>
        <w:t>смерть.</w:t>
      </w:r>
      <w:r w:rsidRPr="00AE63CF">
        <w:rPr>
          <w:b/>
          <w:color w:val="FF0000"/>
          <w:sz w:val="32"/>
          <w:szCs w:val="24"/>
        </w:rPr>
        <w:br/>
      </w:r>
      <w:r w:rsidRPr="00AE63CF">
        <w:rPr>
          <w:rFonts w:ascii="Bookman Old Style" w:hAnsi="Bookman Old Style"/>
          <w:b/>
          <w:color w:val="00B050"/>
          <w:sz w:val="36"/>
          <w:szCs w:val="24"/>
        </w:rPr>
        <w:lastRenderedPageBreak/>
        <w:t>ЩО БАТЬКИ МОЖУТЬ ЗРОБИ</w:t>
      </w:r>
      <w:r w:rsidRPr="00AE63CF">
        <w:rPr>
          <w:rFonts w:ascii="Bookman Old Style" w:hAnsi="Bookman Old Style"/>
          <w:b/>
          <w:color w:val="00B050"/>
          <w:sz w:val="36"/>
          <w:szCs w:val="24"/>
        </w:rPr>
        <w:softHyphen/>
      </w:r>
      <w:r w:rsidRPr="00AE63CF">
        <w:rPr>
          <w:rFonts w:ascii="Bookman Old Style" w:hAnsi="Bookman Old Style"/>
          <w:b/>
          <w:color w:val="00B050"/>
          <w:spacing w:val="4"/>
          <w:sz w:val="36"/>
          <w:szCs w:val="24"/>
        </w:rPr>
        <w:t>ТИ ДЛЯ СВОЄЇ ДИТИНИ?</w:t>
      </w:r>
    </w:p>
    <w:p w:rsidR="00D85B8E" w:rsidRPr="00D85B8E" w:rsidRDefault="00AE63CF" w:rsidP="0080627D">
      <w:pPr>
        <w:shd w:val="clear" w:color="auto" w:fill="FFFFFF"/>
        <w:ind w:firstLine="567"/>
        <w:jc w:val="both"/>
        <w:rPr>
          <w:sz w:val="32"/>
          <w:szCs w:val="24"/>
        </w:rPr>
      </w:pPr>
      <w:r w:rsidRPr="00D85B8E">
        <w:rPr>
          <w:color w:val="000000"/>
          <w:spacing w:val="13"/>
          <w:sz w:val="32"/>
          <w:szCs w:val="24"/>
        </w:rPr>
        <w:t xml:space="preserve">• Пам'ятати, що дитина </w:t>
      </w:r>
      <w:r w:rsidRPr="00D85B8E">
        <w:rPr>
          <w:color w:val="000000"/>
          <w:spacing w:val="8"/>
          <w:sz w:val="32"/>
          <w:szCs w:val="24"/>
        </w:rPr>
        <w:t xml:space="preserve">— це окрема особистість, </w:t>
      </w:r>
      <w:r w:rsidRPr="00D85B8E">
        <w:rPr>
          <w:color w:val="000000"/>
          <w:spacing w:val="4"/>
          <w:sz w:val="32"/>
          <w:szCs w:val="24"/>
        </w:rPr>
        <w:t xml:space="preserve">яка має свої власні почуття, </w:t>
      </w:r>
      <w:r w:rsidRPr="00D85B8E">
        <w:rPr>
          <w:color w:val="000000"/>
          <w:spacing w:val="9"/>
          <w:sz w:val="32"/>
          <w:szCs w:val="24"/>
        </w:rPr>
        <w:t xml:space="preserve">бажання, думки, потреби, </w:t>
      </w:r>
      <w:r w:rsidRPr="00D85B8E">
        <w:rPr>
          <w:color w:val="000000"/>
          <w:spacing w:val="7"/>
          <w:sz w:val="32"/>
          <w:szCs w:val="24"/>
        </w:rPr>
        <w:t xml:space="preserve">які належить </w:t>
      </w:r>
      <w:r w:rsidRPr="00D85B8E">
        <w:rPr>
          <w:color w:val="000000"/>
          <w:spacing w:val="7"/>
          <w:sz w:val="32"/>
          <w:szCs w:val="24"/>
        </w:rPr>
        <w:t>поважати.</w:t>
      </w:r>
    </w:p>
    <w:p w:rsidR="00D85B8E" w:rsidRPr="00D85B8E" w:rsidRDefault="00AE63CF" w:rsidP="0080627D">
      <w:pPr>
        <w:shd w:val="clear" w:color="auto" w:fill="FFFFFF"/>
        <w:tabs>
          <w:tab w:val="left" w:pos="470"/>
        </w:tabs>
        <w:ind w:firstLine="567"/>
        <w:jc w:val="both"/>
        <w:rPr>
          <w:sz w:val="32"/>
          <w:szCs w:val="24"/>
        </w:rPr>
      </w:pPr>
      <w:r w:rsidRPr="00D85B8E">
        <w:rPr>
          <w:color w:val="000000"/>
          <w:sz w:val="32"/>
          <w:szCs w:val="24"/>
        </w:rPr>
        <w:t>•</w:t>
      </w:r>
      <w:r w:rsidRPr="00D85B8E">
        <w:rPr>
          <w:color w:val="000000"/>
          <w:sz w:val="32"/>
          <w:szCs w:val="24"/>
        </w:rPr>
        <w:tab/>
      </w:r>
      <w:r w:rsidRPr="00D85B8E">
        <w:rPr>
          <w:color w:val="000000"/>
          <w:spacing w:val="4"/>
          <w:sz w:val="32"/>
          <w:szCs w:val="24"/>
        </w:rPr>
        <w:t xml:space="preserve">Навчити її казати «Ні», </w:t>
      </w:r>
      <w:r w:rsidRPr="00D85B8E">
        <w:rPr>
          <w:color w:val="000000"/>
          <w:spacing w:val="7"/>
          <w:sz w:val="32"/>
          <w:szCs w:val="24"/>
        </w:rPr>
        <w:t xml:space="preserve">навчити захищатися, вміти </w:t>
      </w:r>
      <w:r w:rsidRPr="00D85B8E">
        <w:rPr>
          <w:color w:val="000000"/>
          <w:spacing w:val="6"/>
          <w:sz w:val="32"/>
          <w:szCs w:val="24"/>
        </w:rPr>
        <w:t>поводитися безпечно.</w:t>
      </w:r>
    </w:p>
    <w:p w:rsidR="00D85B8E" w:rsidRPr="00D85B8E" w:rsidRDefault="00AE63CF" w:rsidP="0080627D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24"/>
        </w:rPr>
      </w:pPr>
      <w:r w:rsidRPr="00D85B8E">
        <w:rPr>
          <w:color w:val="000000"/>
          <w:spacing w:val="17"/>
          <w:sz w:val="32"/>
          <w:szCs w:val="24"/>
        </w:rPr>
        <w:t xml:space="preserve">Негайно припинити </w:t>
      </w:r>
      <w:r w:rsidRPr="00D85B8E">
        <w:rPr>
          <w:color w:val="000000"/>
          <w:spacing w:val="8"/>
          <w:sz w:val="32"/>
          <w:szCs w:val="24"/>
        </w:rPr>
        <w:t xml:space="preserve">фізичну і словесну агресію </w:t>
      </w:r>
      <w:r w:rsidRPr="00D85B8E">
        <w:rPr>
          <w:color w:val="000000"/>
          <w:spacing w:val="7"/>
          <w:sz w:val="32"/>
          <w:szCs w:val="24"/>
        </w:rPr>
        <w:t>щодо неї та інших людей.</w:t>
      </w:r>
    </w:p>
    <w:p w:rsidR="00D85B8E" w:rsidRPr="00D85B8E" w:rsidRDefault="00AE63CF" w:rsidP="0080627D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24"/>
        </w:rPr>
      </w:pPr>
      <w:r w:rsidRPr="00D85B8E">
        <w:rPr>
          <w:color w:val="000000"/>
          <w:spacing w:val="10"/>
          <w:sz w:val="32"/>
          <w:szCs w:val="24"/>
        </w:rPr>
        <w:t xml:space="preserve">Знайти час для щирої </w:t>
      </w:r>
      <w:r w:rsidRPr="00D85B8E">
        <w:rPr>
          <w:color w:val="000000"/>
          <w:spacing w:val="3"/>
          <w:sz w:val="32"/>
          <w:szCs w:val="24"/>
        </w:rPr>
        <w:t xml:space="preserve">розмови з дитиною кожного </w:t>
      </w:r>
      <w:r w:rsidRPr="00D85B8E">
        <w:rPr>
          <w:color w:val="000000"/>
          <w:spacing w:val="17"/>
          <w:sz w:val="32"/>
          <w:szCs w:val="24"/>
        </w:rPr>
        <w:t xml:space="preserve">дня. Ділитися з дитиною </w:t>
      </w:r>
      <w:r w:rsidRPr="00D85B8E">
        <w:rPr>
          <w:color w:val="000000"/>
          <w:spacing w:val="-1"/>
          <w:sz w:val="32"/>
          <w:szCs w:val="24"/>
        </w:rPr>
        <w:t>своїми почуттями й думками.</w:t>
      </w:r>
    </w:p>
    <w:p w:rsidR="00D85B8E" w:rsidRPr="00D85B8E" w:rsidRDefault="00AE63CF" w:rsidP="0080627D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24"/>
        </w:rPr>
      </w:pPr>
      <w:r w:rsidRPr="00D85B8E">
        <w:rPr>
          <w:color w:val="000000"/>
          <w:spacing w:val="7"/>
          <w:sz w:val="32"/>
          <w:szCs w:val="24"/>
        </w:rPr>
        <w:t xml:space="preserve">Пам'ятати про її вік та </w:t>
      </w:r>
      <w:r w:rsidRPr="00D85B8E">
        <w:rPr>
          <w:color w:val="000000"/>
          <w:spacing w:val="17"/>
          <w:sz w:val="32"/>
          <w:szCs w:val="24"/>
        </w:rPr>
        <w:t>про те, що вона має осо</w:t>
      </w:r>
      <w:r w:rsidRPr="00D85B8E">
        <w:rPr>
          <w:color w:val="000000"/>
          <w:spacing w:val="6"/>
          <w:sz w:val="32"/>
          <w:szCs w:val="24"/>
        </w:rPr>
        <w:t>бистісні особливості.</w:t>
      </w:r>
    </w:p>
    <w:p w:rsidR="00D85B8E" w:rsidRPr="00D85B8E" w:rsidRDefault="00AE63CF" w:rsidP="0080627D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24"/>
        </w:rPr>
      </w:pPr>
      <w:r w:rsidRPr="00D85B8E">
        <w:rPr>
          <w:color w:val="000000"/>
          <w:spacing w:val="8"/>
          <w:sz w:val="32"/>
          <w:szCs w:val="24"/>
        </w:rPr>
        <w:t>Залучати її до обгово</w:t>
      </w:r>
      <w:r w:rsidRPr="00D85B8E">
        <w:rPr>
          <w:color w:val="000000"/>
          <w:spacing w:val="8"/>
          <w:sz w:val="32"/>
          <w:szCs w:val="24"/>
        </w:rPr>
        <w:softHyphen/>
      </w:r>
      <w:r w:rsidRPr="00D85B8E">
        <w:rPr>
          <w:color w:val="000000"/>
          <w:spacing w:val="17"/>
          <w:sz w:val="32"/>
          <w:szCs w:val="24"/>
        </w:rPr>
        <w:t>рення тих сімейних про</w:t>
      </w:r>
      <w:r w:rsidRPr="00D85B8E">
        <w:rPr>
          <w:color w:val="000000"/>
          <w:spacing w:val="17"/>
          <w:sz w:val="32"/>
          <w:szCs w:val="24"/>
        </w:rPr>
        <w:softHyphen/>
      </w:r>
      <w:r w:rsidRPr="00D85B8E">
        <w:rPr>
          <w:color w:val="000000"/>
          <w:spacing w:val="10"/>
          <w:sz w:val="32"/>
          <w:szCs w:val="24"/>
        </w:rPr>
        <w:t xml:space="preserve">блем, які можуть бути для </w:t>
      </w:r>
      <w:r w:rsidRPr="00D85B8E">
        <w:rPr>
          <w:color w:val="000000"/>
          <w:spacing w:val="6"/>
          <w:sz w:val="32"/>
          <w:szCs w:val="24"/>
        </w:rPr>
        <w:t>неї доступними.</w:t>
      </w:r>
    </w:p>
    <w:p w:rsidR="00D85B8E" w:rsidRPr="00D85B8E" w:rsidRDefault="00AE63CF" w:rsidP="0080627D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24"/>
        </w:rPr>
      </w:pPr>
      <w:r w:rsidRPr="00D85B8E">
        <w:rPr>
          <w:color w:val="000000"/>
          <w:spacing w:val="19"/>
          <w:sz w:val="32"/>
          <w:szCs w:val="24"/>
        </w:rPr>
        <w:t xml:space="preserve">Залучати дитину до </w:t>
      </w:r>
      <w:r w:rsidRPr="00D85B8E">
        <w:rPr>
          <w:color w:val="000000"/>
          <w:spacing w:val="5"/>
          <w:sz w:val="32"/>
          <w:szCs w:val="24"/>
        </w:rPr>
        <w:t>створення сімейних правил.</w:t>
      </w:r>
    </w:p>
    <w:p w:rsidR="00E75CC3" w:rsidRPr="00D85B8E" w:rsidRDefault="00AE63CF" w:rsidP="00AE63CF">
      <w:pPr>
        <w:rPr>
          <w:sz w:val="36"/>
        </w:rPr>
      </w:pPr>
    </w:p>
    <w:sectPr w:rsidR="00E75CC3" w:rsidRPr="00D85B8E" w:rsidSect="00AE63CF">
      <w:pgSz w:w="11906" w:h="16838"/>
      <w:pgMar w:top="1135" w:right="1133" w:bottom="993" w:left="1418" w:header="708" w:footer="708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27F5A"/>
    <w:multiLevelType w:val="multilevel"/>
    <w:tmpl w:val="D816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A7"/>
    <w:rsid w:val="00A918A7"/>
    <w:rsid w:val="00A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3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6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3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6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1732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</dc:creator>
  <cp:lastModifiedBy>альона</cp:lastModifiedBy>
  <cp:revision>2</cp:revision>
  <dcterms:created xsi:type="dcterms:W3CDTF">2016-03-04T17:42:00Z</dcterms:created>
  <dcterms:modified xsi:type="dcterms:W3CDTF">2016-03-04T18:01:00Z</dcterms:modified>
</cp:coreProperties>
</file>